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A4" w:rsidRPr="003E7B96" w:rsidRDefault="001856A4" w:rsidP="003E7B96">
      <w:pPr>
        <w:pStyle w:val="a3"/>
        <w:spacing w:before="0" w:beforeAutospacing="0" w:after="0" w:afterAutospacing="0" w:line="360" w:lineRule="auto"/>
        <w:jc w:val="center"/>
        <w:rPr>
          <w:rFonts w:ascii="Garamond" w:hAnsi="Garamond"/>
          <w:color w:val="000000" w:themeColor="text1"/>
          <w:sz w:val="36"/>
          <w:szCs w:val="36"/>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7B96">
        <w:rPr>
          <w:rFonts w:ascii="Garamond" w:hAnsi="Garamond"/>
          <w:color w:val="000000" w:themeColor="text1"/>
          <w:sz w:val="36"/>
          <w:szCs w:val="36"/>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w:t>
      </w:r>
      <w:r w:rsidR="003E7B96" w:rsidRPr="003E7B96">
        <w:rPr>
          <w:rFonts w:ascii="Garamond" w:hAnsi="Garamond"/>
          <w:color w:val="000000" w:themeColor="text1"/>
          <w:sz w:val="36"/>
          <w:szCs w:val="36"/>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w:t>
      </w:r>
      <w:r w:rsidRPr="003E7B96">
        <w:rPr>
          <w:rFonts w:ascii="Garamond" w:hAnsi="Garamond"/>
          <w:color w:val="000000" w:themeColor="text1"/>
          <w:sz w:val="36"/>
          <w:szCs w:val="36"/>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ультация для родителей</w:t>
      </w:r>
      <w:r w:rsidR="003E7B96" w:rsidRPr="003E7B96">
        <w:rPr>
          <w:rFonts w:ascii="Garamond" w:hAnsi="Garamond"/>
          <w:color w:val="000000" w:themeColor="text1"/>
          <w:sz w:val="36"/>
          <w:szCs w:val="36"/>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«Дефицит родительской любви»</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Семья была и остается главным центром становления и развития ребенка. Именно вы, родители:</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вводите малыша в мир человеческих взаимоотношений;</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учите отличать добро от зла;</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жить среди сверстников.</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Отношения в семье - это образец для детей, которые в ней воспитываются.</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для систематического наблюдения за ребенком,</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для глубокого изучения его развития.</w:t>
      </w:r>
    </w:p>
    <w:p w:rsidR="001856A4" w:rsidRPr="001856A4" w:rsidRDefault="003E7B96" w:rsidP="003E7B96">
      <w:pPr>
        <w:pStyle w:val="a3"/>
        <w:spacing w:before="0" w:beforeAutospacing="0" w:after="0" w:afterAutospacing="0" w:line="360" w:lineRule="auto"/>
        <w:ind w:firstLine="708"/>
        <w:jc w:val="both"/>
        <w:rPr>
          <w:rFonts w:ascii="Garamond" w:hAnsi="Garamond"/>
          <w:color w:val="000000" w:themeColor="text1"/>
          <w:sz w:val="28"/>
          <w:szCs w:val="28"/>
        </w:rPr>
      </w:pPr>
      <w:r>
        <w:rPr>
          <w:rFonts w:ascii="Garamond" w:hAnsi="Garamond"/>
          <w:noProof/>
          <w:color w:val="000000" w:themeColor="text1"/>
          <w:sz w:val="28"/>
          <w:szCs w:val="28"/>
          <w:bdr w:val="none" w:sz="0" w:space="0" w:color="auto" w:frame="1"/>
        </w:rPr>
        <w:drawing>
          <wp:inline distT="0" distB="0" distL="0" distR="0">
            <wp:extent cx="1905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495M358-0-lp.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895475"/>
                    </a:xfrm>
                    <a:prstGeom prst="rect">
                      <a:avLst/>
                    </a:prstGeom>
                  </pic:spPr>
                </pic:pic>
              </a:graphicData>
            </a:graphic>
          </wp:inline>
        </w:drawing>
      </w:r>
      <w:r>
        <w:rPr>
          <w:rFonts w:ascii="Garamond" w:hAnsi="Garamond"/>
          <w:color w:val="000000" w:themeColor="text1"/>
          <w:sz w:val="28"/>
          <w:szCs w:val="28"/>
          <w:bdr w:val="none" w:sz="0" w:space="0" w:color="auto" w:frame="1"/>
        </w:rPr>
        <w:t>Актуальным станови</w:t>
      </w:r>
      <w:bookmarkStart w:id="0" w:name="_GoBack"/>
      <w:bookmarkEnd w:id="0"/>
      <w:r>
        <w:rPr>
          <w:rFonts w:ascii="Garamond" w:hAnsi="Garamond"/>
          <w:color w:val="000000" w:themeColor="text1"/>
          <w:sz w:val="28"/>
          <w:szCs w:val="28"/>
          <w:bdr w:val="none" w:sz="0" w:space="0" w:color="auto" w:frame="1"/>
        </w:rPr>
        <w:t>тся</w:t>
      </w:r>
      <w:r w:rsidR="001856A4" w:rsidRPr="001856A4">
        <w:rPr>
          <w:rFonts w:ascii="Garamond" w:hAnsi="Garamond"/>
          <w:color w:val="000000" w:themeColor="text1"/>
          <w:sz w:val="28"/>
          <w:szCs w:val="28"/>
          <w:bdr w:val="none" w:sz="0" w:space="0" w:color="auto" w:frame="1"/>
        </w:rPr>
        <w:t> </w:t>
      </w:r>
      <w:r w:rsidR="001856A4" w:rsidRPr="001856A4">
        <w:rPr>
          <w:rStyle w:val="a4"/>
          <w:rFonts w:ascii="Garamond" w:hAnsi="Garamond"/>
          <w:color w:val="000000" w:themeColor="text1"/>
          <w:sz w:val="28"/>
          <w:szCs w:val="28"/>
          <w:bdr w:val="none" w:sz="0" w:space="0" w:color="auto" w:frame="1"/>
        </w:rPr>
        <w:t>дефицит родительской любви</w:t>
      </w:r>
      <w:r w:rsidR="001856A4" w:rsidRPr="001856A4">
        <w:rPr>
          <w:rFonts w:ascii="Garamond" w:hAnsi="Garamond"/>
          <w:color w:val="000000" w:themeColor="text1"/>
          <w:sz w:val="28"/>
          <w:szCs w:val="28"/>
          <w:bdr w:val="none" w:sz="0" w:space="0" w:color="auto" w:frame="1"/>
        </w:rPr>
        <w:t>, что наблюдается, к сожалению, с первых лет жизни ребенка.</w:t>
      </w:r>
    </w:p>
    <w:p w:rsidR="001856A4" w:rsidRPr="003E7B96" w:rsidRDefault="001856A4" w:rsidP="003E7B96">
      <w:pPr>
        <w:pStyle w:val="a3"/>
        <w:spacing w:before="0" w:beforeAutospacing="0" w:after="0" w:afterAutospacing="0" w:line="360" w:lineRule="auto"/>
        <w:ind w:firstLine="708"/>
        <w:jc w:val="both"/>
        <w:rPr>
          <w:rFonts w:ascii="Garamond" w:hAnsi="Garamond"/>
          <w:b/>
          <w:i/>
          <w:color w:val="000000" w:themeColor="text1"/>
          <w:sz w:val="28"/>
          <w:szCs w:val="28"/>
        </w:rPr>
      </w:pPr>
      <w:r w:rsidRPr="003E7B96">
        <w:rPr>
          <w:rFonts w:ascii="Garamond" w:hAnsi="Garamond"/>
          <w:b/>
          <w:i/>
          <w:color w:val="000000" w:themeColor="text1"/>
          <w:sz w:val="28"/>
          <w:szCs w:val="28"/>
          <w:bdr w:val="none" w:sz="0" w:space="0" w:color="auto" w:frame="1"/>
        </w:rPr>
        <w:t>Симптомы этой болезни следующие:</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ребенок часто грустит, капризничает или без причины кричит;</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намеренно делает глупости или же просто нарушает правила;</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часто болеет.</w:t>
      </w:r>
    </w:p>
    <w:p w:rsidR="001856A4" w:rsidRPr="003E7B96" w:rsidRDefault="001856A4" w:rsidP="003E7B96">
      <w:pPr>
        <w:pStyle w:val="a3"/>
        <w:spacing w:before="0" w:beforeAutospacing="0" w:after="0" w:afterAutospacing="0" w:line="360" w:lineRule="auto"/>
        <w:ind w:firstLine="708"/>
        <w:jc w:val="both"/>
        <w:rPr>
          <w:rFonts w:ascii="Garamond" w:hAnsi="Garamond"/>
          <w:b/>
          <w:i/>
          <w:color w:val="000000" w:themeColor="text1"/>
          <w:sz w:val="28"/>
          <w:szCs w:val="28"/>
        </w:rPr>
      </w:pPr>
      <w:r w:rsidRPr="003E7B96">
        <w:rPr>
          <w:rFonts w:ascii="Garamond" w:hAnsi="Garamond"/>
          <w:b/>
          <w:i/>
          <w:color w:val="000000" w:themeColor="text1"/>
          <w:sz w:val="28"/>
          <w:szCs w:val="28"/>
          <w:bdr w:val="none" w:sz="0" w:space="0" w:color="auto" w:frame="1"/>
        </w:rPr>
        <w:lastRenderedPageBreak/>
        <w:t>К сожалению, случается так, что:</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вы не умеете и не признаете нужным показывать ребенку свою любовь,</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не признаете значимость таких отношений,</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не хотите приобрести таких умений.                                   </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Поэтому хочется обратить ваше внимание, к этим проблемам и помочь Вам:</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лучше понимать интересы, возможности, переживания, поступки ваших малышей;</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ставить в них требования, соответствующие их силам и возрасту.</w:t>
      </w:r>
    </w:p>
    <w:p w:rsidR="001856A4" w:rsidRPr="003E7B96" w:rsidRDefault="001856A4" w:rsidP="003E7B96">
      <w:pPr>
        <w:pStyle w:val="a3"/>
        <w:spacing w:before="0" w:beforeAutospacing="0" w:after="0" w:afterAutospacing="0" w:line="360" w:lineRule="auto"/>
        <w:ind w:firstLine="708"/>
        <w:jc w:val="both"/>
        <w:rPr>
          <w:rFonts w:ascii="Garamond" w:hAnsi="Garamond"/>
          <w:b/>
          <w:i/>
          <w:color w:val="000000" w:themeColor="text1"/>
          <w:sz w:val="28"/>
          <w:szCs w:val="28"/>
        </w:rPr>
      </w:pPr>
      <w:r w:rsidRPr="003E7B96">
        <w:rPr>
          <w:rFonts w:ascii="Garamond" w:hAnsi="Garamond"/>
          <w:b/>
          <w:i/>
          <w:color w:val="000000" w:themeColor="text1"/>
          <w:sz w:val="28"/>
          <w:szCs w:val="28"/>
          <w:bdr w:val="none" w:sz="0" w:space="0" w:color="auto" w:frame="1"/>
        </w:rPr>
        <w:t>Поймите:</w:t>
      </w:r>
    </w:p>
    <w:p w:rsidR="001856A4" w:rsidRPr="001856A4" w:rsidRDefault="001856A4" w:rsidP="003E7B96">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ребенку нужны любящие мама и папа все 24 часа в сутки.</w:t>
      </w:r>
      <w:r w:rsidR="003E7B96">
        <w:rPr>
          <w:rFonts w:ascii="Garamond" w:hAnsi="Garamond"/>
          <w:color w:val="000000" w:themeColor="text1"/>
          <w:sz w:val="28"/>
          <w:szCs w:val="28"/>
        </w:rPr>
        <w:t xml:space="preserve"> </w:t>
      </w:r>
      <w:r w:rsidRPr="001856A4">
        <w:rPr>
          <w:rFonts w:ascii="Garamond" w:hAnsi="Garamond"/>
          <w:color w:val="000000" w:themeColor="text1"/>
          <w:sz w:val="28"/>
          <w:szCs w:val="28"/>
          <w:bdr w:val="none" w:sz="0" w:space="0" w:color="auto" w:frame="1"/>
        </w:rPr>
        <w:t xml:space="preserve">Не </w:t>
      </w:r>
      <w:proofErr w:type="spellStart"/>
      <w:r w:rsidRPr="001856A4">
        <w:rPr>
          <w:rFonts w:ascii="Garamond" w:hAnsi="Garamond"/>
          <w:color w:val="000000" w:themeColor="text1"/>
          <w:sz w:val="28"/>
          <w:szCs w:val="28"/>
          <w:bdr w:val="none" w:sz="0" w:space="0" w:color="auto" w:frame="1"/>
        </w:rPr>
        <w:t>комплексуйте</w:t>
      </w:r>
      <w:proofErr w:type="spellEnd"/>
      <w:r w:rsidRPr="001856A4">
        <w:rPr>
          <w:rFonts w:ascii="Garamond" w:hAnsi="Garamond"/>
          <w:color w:val="000000" w:themeColor="text1"/>
          <w:sz w:val="28"/>
          <w:szCs w:val="28"/>
          <w:bdr w:val="none" w:sz="0" w:space="0" w:color="auto" w:frame="1"/>
        </w:rPr>
        <w:t xml:space="preserve"> из-за того, что малыш забирает у вас все свободное время.</w:t>
      </w:r>
    </w:p>
    <w:p w:rsidR="001856A4" w:rsidRPr="003E7B96" w:rsidRDefault="001856A4" w:rsidP="003E7B96">
      <w:pPr>
        <w:pStyle w:val="a3"/>
        <w:spacing w:before="0" w:beforeAutospacing="0" w:after="0" w:afterAutospacing="0" w:line="360" w:lineRule="auto"/>
        <w:ind w:firstLine="708"/>
        <w:jc w:val="both"/>
        <w:rPr>
          <w:rFonts w:ascii="Garamond" w:hAnsi="Garamond"/>
          <w:b/>
          <w:i/>
          <w:color w:val="000000" w:themeColor="text1"/>
          <w:sz w:val="28"/>
          <w:szCs w:val="28"/>
        </w:rPr>
      </w:pPr>
      <w:r w:rsidRPr="003E7B96">
        <w:rPr>
          <w:rFonts w:ascii="Garamond" w:hAnsi="Garamond"/>
          <w:b/>
          <w:i/>
          <w:color w:val="000000" w:themeColor="text1"/>
          <w:sz w:val="28"/>
          <w:szCs w:val="28"/>
          <w:bdr w:val="none" w:sz="0" w:space="0" w:color="auto" w:frame="1"/>
        </w:rPr>
        <w:t>Для развития ребенку нужно:</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Максимально эмоциональное и позитивное, насыщенное общение с родителями!!!</w:t>
      </w:r>
      <w:r w:rsidR="003E7B96">
        <w:rPr>
          <w:rFonts w:ascii="Garamond" w:hAnsi="Garamond"/>
          <w:color w:val="000000" w:themeColor="text1"/>
          <w:sz w:val="28"/>
          <w:szCs w:val="28"/>
        </w:rPr>
        <w:t xml:space="preserve"> </w:t>
      </w:r>
      <w:r w:rsidRPr="001856A4">
        <w:rPr>
          <w:rFonts w:ascii="Garamond" w:hAnsi="Garamond"/>
          <w:color w:val="000000" w:themeColor="text1"/>
          <w:sz w:val="28"/>
          <w:szCs w:val="28"/>
          <w:bdr w:val="none" w:sz="0" w:space="0" w:color="auto" w:frame="1"/>
        </w:rPr>
        <w:t>Дух любви и тепла, которым полна детская комната, положительно влияет на здоровье малыша.</w:t>
      </w:r>
      <w:r w:rsidR="003E7B96">
        <w:rPr>
          <w:rFonts w:ascii="Garamond" w:hAnsi="Garamond"/>
          <w:color w:val="000000" w:themeColor="text1"/>
          <w:sz w:val="28"/>
          <w:szCs w:val="28"/>
        </w:rPr>
        <w:t xml:space="preserve"> </w:t>
      </w:r>
      <w:r w:rsidRPr="001856A4">
        <w:rPr>
          <w:rFonts w:ascii="Garamond" w:hAnsi="Garamond"/>
          <w:color w:val="000000" w:themeColor="text1"/>
          <w:sz w:val="28"/>
          <w:szCs w:val="28"/>
          <w:bdr w:val="none" w:sz="0" w:space="0" w:color="auto" w:frame="1"/>
        </w:rPr>
        <w:t>Но чрезмерная любовь может пагубно влиять на ребенка.</w:t>
      </w:r>
    </w:p>
    <w:p w:rsidR="001856A4" w:rsidRPr="003E7B96" w:rsidRDefault="001856A4" w:rsidP="003E7B96">
      <w:pPr>
        <w:pStyle w:val="a3"/>
        <w:spacing w:before="0" w:beforeAutospacing="0" w:after="0" w:afterAutospacing="0" w:line="360" w:lineRule="auto"/>
        <w:ind w:firstLine="708"/>
        <w:jc w:val="both"/>
        <w:rPr>
          <w:rFonts w:ascii="Garamond" w:hAnsi="Garamond"/>
          <w:b/>
          <w:i/>
          <w:color w:val="000000" w:themeColor="text1"/>
          <w:sz w:val="28"/>
          <w:szCs w:val="28"/>
        </w:rPr>
      </w:pPr>
      <w:r w:rsidRPr="003E7B96">
        <w:rPr>
          <w:rFonts w:ascii="Garamond" w:hAnsi="Garamond"/>
          <w:b/>
          <w:i/>
          <w:color w:val="000000" w:themeColor="text1"/>
          <w:sz w:val="28"/>
          <w:szCs w:val="28"/>
          <w:bdr w:val="none" w:sz="0" w:space="0" w:color="auto" w:frame="1"/>
        </w:rPr>
        <w:t>Коварная любовь - восхищение, когда:</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вы в восторге от каждого поступка ребенка,</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вы не задумываетесь над их сутью и возможными последствиями.</w:t>
      </w:r>
    </w:p>
    <w:p w:rsidR="001856A4" w:rsidRPr="003E7B96" w:rsidRDefault="001856A4" w:rsidP="003E7B96">
      <w:pPr>
        <w:pStyle w:val="a3"/>
        <w:spacing w:before="0" w:beforeAutospacing="0" w:after="0" w:afterAutospacing="0" w:line="360" w:lineRule="auto"/>
        <w:ind w:firstLine="708"/>
        <w:jc w:val="both"/>
        <w:rPr>
          <w:rFonts w:ascii="Garamond" w:hAnsi="Garamond"/>
          <w:b/>
          <w:color w:val="000000" w:themeColor="text1"/>
          <w:sz w:val="28"/>
          <w:szCs w:val="28"/>
        </w:rPr>
      </w:pPr>
      <w:r w:rsidRPr="003E7B96">
        <w:rPr>
          <w:rFonts w:ascii="Garamond" w:hAnsi="Garamond"/>
          <w:b/>
          <w:color w:val="000000" w:themeColor="text1"/>
          <w:sz w:val="28"/>
          <w:szCs w:val="28"/>
          <w:bdr w:val="none" w:sz="0" w:space="0" w:color="auto" w:frame="1"/>
        </w:rPr>
        <w:t>Чтобы в семье не вырос эгоист:</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учите ребенка замечать рядом с собой людей, у которых тоже есть свои чувства, желания, потребности, с которыми следует считаться;</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будьте мудрыми с детьми;</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будьте последовательными в момент негативных детских проявлений;</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умейте взглянуть на проблему с позиции малыша;</w:t>
      </w:r>
    </w:p>
    <w:p w:rsidR="001856A4" w:rsidRPr="001856A4" w:rsidRDefault="001856A4" w:rsidP="001856A4">
      <w:pPr>
        <w:pStyle w:val="a3"/>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 стройте равноправные отношения, в которых одна правда и общее понимание добра и зла, которыми руководят взаимное, уважение и любовь;</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1856A4" w:rsidRPr="001856A4" w:rsidRDefault="001856A4" w:rsidP="003E7B96">
      <w:pPr>
        <w:pStyle w:val="a3"/>
        <w:spacing w:before="0" w:beforeAutospacing="0" w:after="0" w:afterAutospacing="0" w:line="360" w:lineRule="auto"/>
        <w:ind w:firstLine="708"/>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lastRenderedPageBreak/>
        <w:t xml:space="preserve">Чтобы в семье царило взаимное уважение и любовь придерживайтесь следующих </w:t>
      </w:r>
      <w:r w:rsidRPr="003E7B96">
        <w:rPr>
          <w:rFonts w:ascii="Garamond" w:hAnsi="Garamond"/>
          <w:b/>
          <w:i/>
          <w:color w:val="000000" w:themeColor="text1"/>
          <w:sz w:val="28"/>
          <w:szCs w:val="28"/>
          <w:bdr w:val="none" w:sz="0" w:space="0" w:color="auto" w:frame="1"/>
        </w:rPr>
        <w:t>рекомендаций:</w:t>
      </w:r>
      <w:r w:rsidRPr="001856A4">
        <w:rPr>
          <w:rFonts w:ascii="Garamond" w:hAnsi="Garamond"/>
          <w:color w:val="000000" w:themeColor="text1"/>
          <w:sz w:val="28"/>
          <w:szCs w:val="28"/>
          <w:bdr w:val="none" w:sz="0" w:space="0" w:color="auto" w:frame="1"/>
        </w:rPr>
        <w:t>               </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Поощряйте самостоятельность своего ребенка.</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Если ваш малыш нуждается в помощи, создайте такие условия, чтобы он сам нашел пути преодоления проблемной ситуации.</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Не давайте готовых ответов - ваша помощь должна ограничиваться намеками, наводящими вопросами.</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Отмечайте достижения ребенка. Отдайте предпочтение похвале, а не упрекам.</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Не дополняйте одобрение поступков или поведения ребенка критикой.</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Не пытайтесь ставить перед ребенком завышенные требования.</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Не требуйте от своего ребенка больше, чем от себя.</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Помните, что для ребенка положительный пример родителей значит больше их поучения.</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Расскажите ребенку как можно больше положительного о самостоятельности, любознательность, а также о детском саде, школе.</w:t>
      </w:r>
    </w:p>
    <w:p w:rsidR="001856A4" w:rsidRPr="001856A4" w:rsidRDefault="001856A4" w:rsidP="003E7B96">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Помните, после 20 мин. занятий ребенку необходим перерыв, смена деятельности.</w:t>
      </w:r>
    </w:p>
    <w:p w:rsidR="001856A4" w:rsidRPr="003E7B96" w:rsidRDefault="001856A4" w:rsidP="001856A4">
      <w:pPr>
        <w:pStyle w:val="a3"/>
        <w:numPr>
          <w:ilvl w:val="0"/>
          <w:numId w:val="2"/>
        </w:numPr>
        <w:spacing w:before="0" w:beforeAutospacing="0" w:after="0" w:afterAutospacing="0" w:line="360" w:lineRule="auto"/>
        <w:jc w:val="both"/>
        <w:rPr>
          <w:rFonts w:ascii="Garamond" w:hAnsi="Garamond"/>
          <w:color w:val="000000" w:themeColor="text1"/>
          <w:sz w:val="28"/>
          <w:szCs w:val="28"/>
        </w:rPr>
      </w:pPr>
      <w:r w:rsidRPr="001856A4">
        <w:rPr>
          <w:rFonts w:ascii="Garamond" w:hAnsi="Garamond"/>
          <w:color w:val="000000" w:themeColor="text1"/>
          <w:sz w:val="28"/>
          <w:szCs w:val="28"/>
          <w:bdr w:val="none" w:sz="0" w:space="0" w:color="auto" w:frame="1"/>
        </w:rPr>
        <w:t>Не проводите </w:t>
      </w:r>
      <w:hyperlink r:id="rId6" w:tgtFrame="_blank" w:history="1">
        <w:r w:rsidRPr="001856A4">
          <w:rPr>
            <w:rStyle w:val="a5"/>
            <w:rFonts w:ascii="Garamond" w:hAnsi="Garamond"/>
            <w:color w:val="000000" w:themeColor="text1"/>
            <w:sz w:val="28"/>
            <w:szCs w:val="28"/>
            <w:u w:val="none"/>
            <w:bdr w:val="none" w:sz="0" w:space="0" w:color="auto" w:frame="1"/>
          </w:rPr>
          <w:t>развивающих занятий с ребенком</w:t>
        </w:r>
      </w:hyperlink>
      <w:r w:rsidRPr="001856A4">
        <w:rPr>
          <w:rFonts w:ascii="Garamond" w:hAnsi="Garamond"/>
          <w:color w:val="000000" w:themeColor="text1"/>
          <w:sz w:val="28"/>
          <w:szCs w:val="28"/>
          <w:bdr w:val="none" w:sz="0" w:space="0" w:color="auto" w:frame="1"/>
        </w:rPr>
        <w:t> поздно вечером.</w:t>
      </w:r>
      <w:r w:rsidR="003E7B96">
        <w:rPr>
          <w:rFonts w:ascii="Garamond" w:hAnsi="Garamond"/>
          <w:color w:val="000000" w:themeColor="text1"/>
          <w:sz w:val="28"/>
          <w:szCs w:val="28"/>
        </w:rPr>
        <w:t xml:space="preserve"> </w:t>
      </w:r>
      <w:r w:rsidRPr="003E7B96">
        <w:rPr>
          <w:rFonts w:ascii="Garamond" w:hAnsi="Garamond"/>
          <w:color w:val="000000" w:themeColor="text1"/>
          <w:sz w:val="28"/>
          <w:szCs w:val="28"/>
          <w:bdr w:val="none" w:sz="0" w:space="0" w:color="auto" w:frame="1"/>
        </w:rPr>
        <w:t>Помните, для продуктивной деятельности ребенку необходимо спать 10 - 12 ч. в сутки, с учетом дневного отдыха (1- 1.5год.)</w:t>
      </w:r>
    </w:p>
    <w:p w:rsidR="007D4C94" w:rsidRPr="001856A4" w:rsidRDefault="007D4C94" w:rsidP="001856A4">
      <w:pPr>
        <w:spacing w:line="360" w:lineRule="auto"/>
        <w:jc w:val="both"/>
        <w:rPr>
          <w:rFonts w:ascii="Garamond" w:hAnsi="Garamond" w:cs="Times New Roman"/>
          <w:color w:val="000000" w:themeColor="text1"/>
          <w:sz w:val="28"/>
          <w:szCs w:val="28"/>
        </w:rPr>
      </w:pPr>
    </w:p>
    <w:sectPr w:rsidR="007D4C94" w:rsidRPr="001856A4" w:rsidSect="003E7B96">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DE0"/>
      </v:shape>
    </w:pict>
  </w:numPicBullet>
  <w:abstractNum w:abstractNumId="0" w15:restartNumberingAfterBreak="0">
    <w:nsid w:val="291255AC"/>
    <w:multiLevelType w:val="hybridMultilevel"/>
    <w:tmpl w:val="03EC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D36A8D"/>
    <w:multiLevelType w:val="hybridMultilevel"/>
    <w:tmpl w:val="C7FEF0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A4"/>
    <w:rsid w:val="001856A4"/>
    <w:rsid w:val="003E7B96"/>
    <w:rsid w:val="007D4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A03E"/>
  <w15:chartTrackingRefBased/>
  <w15:docId w15:val="{55AAC353-33E6-4C37-960D-9BEC030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6A4"/>
    <w:rPr>
      <w:b/>
      <w:bCs/>
    </w:rPr>
  </w:style>
  <w:style w:type="character" w:styleId="a5">
    <w:name w:val="Hyperlink"/>
    <w:basedOn w:val="a0"/>
    <w:uiPriority w:val="99"/>
    <w:semiHidden/>
    <w:unhideWhenUsed/>
    <w:rsid w:val="00185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166">
      <w:bodyDiv w:val="1"/>
      <w:marLeft w:val="0"/>
      <w:marRight w:val="0"/>
      <w:marTop w:val="0"/>
      <w:marBottom w:val="0"/>
      <w:divBdr>
        <w:top w:val="none" w:sz="0" w:space="0" w:color="auto"/>
        <w:left w:val="none" w:sz="0" w:space="0" w:color="auto"/>
        <w:bottom w:val="none" w:sz="0" w:space="0" w:color="auto"/>
        <w:right w:val="none" w:sz="0" w:space="0" w:color="auto"/>
      </w:divBdr>
    </w:div>
    <w:div w:id="111420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hologvsadu.ru/rabota-psichologa-s-detmi/zanyatiya-psichologa-s-detmi" TargetMode="Externa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1</cp:revision>
  <dcterms:created xsi:type="dcterms:W3CDTF">2018-01-14T11:22:00Z</dcterms:created>
  <dcterms:modified xsi:type="dcterms:W3CDTF">2018-01-14T11:46:00Z</dcterms:modified>
</cp:coreProperties>
</file>