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F4FA1" w14:textId="3B353BDE" w:rsidR="007108EA" w:rsidRDefault="00885711" w:rsidP="007E3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</w:t>
      </w:r>
      <w:r w:rsidRPr="008857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B7162" w:rsidRPr="008857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7108EA" w:rsidRPr="008857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Занимательная география</w:t>
      </w:r>
      <w:r w:rsidR="002B7162" w:rsidRPr="008857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14:paraId="412B8ED7" w14:textId="77777777" w:rsidR="00885711" w:rsidRPr="007E3C3D" w:rsidRDefault="00885711" w:rsidP="007E3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  <w:lang w:eastAsia="ru-RU"/>
        </w:rPr>
      </w:pPr>
    </w:p>
    <w:p w14:paraId="7198FAC4" w14:textId="28E10680" w:rsidR="00901DD1" w:rsidRPr="004301BF" w:rsidRDefault="002B7162" w:rsidP="007E3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Рубрика </w:t>
      </w:r>
      <w:r w:rsidR="007108EA" w:rsidRPr="0043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«Где-то на белом свете, или путешествие в холодные страны»</w:t>
      </w:r>
    </w:p>
    <w:p w14:paraId="6E1DA7B5" w14:textId="77777777" w:rsidR="00885711" w:rsidRDefault="007108EA" w:rsidP="007E3C3D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68DBB6" w14:textId="02B7AE56" w:rsidR="00901DD1" w:rsidRDefault="00901DD1" w:rsidP="007E3C3D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1BF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14:paraId="5BA7DC27" w14:textId="77777777" w:rsidR="00885711" w:rsidRPr="004301BF" w:rsidRDefault="00885711" w:rsidP="007E3C3D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368D69" w14:textId="535E14B5" w:rsidR="007108EA" w:rsidRPr="004301BF" w:rsidRDefault="004F3984" w:rsidP="007E3C3D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</w:t>
      </w:r>
      <w:r w:rsidR="007108EA" w:rsidRPr="0043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проекта:</w:t>
      </w:r>
      <w:r w:rsidR="00901DD1" w:rsidRPr="004301BF">
        <w:rPr>
          <w:rFonts w:ascii="Times New Roman" w:hAnsi="Times New Roman" w:cs="Times New Roman"/>
          <w:sz w:val="28"/>
          <w:szCs w:val="28"/>
        </w:rPr>
        <w:t xml:space="preserve"> Информационный, познавательно-творческий.</w:t>
      </w:r>
      <w:r w:rsidR="007108EA" w:rsidRPr="00430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29DC49" w14:textId="1162E8E3" w:rsidR="00901DD1" w:rsidRPr="004301BF" w:rsidRDefault="00901DD1" w:rsidP="007E3C3D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43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</w:t>
      </w:r>
      <w:r w:rsidR="007F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2E9">
        <w:rPr>
          <w:rFonts w:ascii="Times New Roman" w:eastAsia="Times New Roman" w:hAnsi="Times New Roman" w:cs="Times New Roman"/>
          <w:sz w:val="28"/>
          <w:szCs w:val="28"/>
          <w:lang w:eastAsia="ru-RU"/>
        </w:rPr>
        <w:t>4 - 5 лет</w:t>
      </w:r>
      <w:r w:rsidRPr="0043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12E9" w:rsidRPr="0043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воспитатели, </w:t>
      </w:r>
      <w:r w:rsidRPr="00430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родители.</w:t>
      </w:r>
    </w:p>
    <w:p w14:paraId="2B651300" w14:textId="7C96C0AB" w:rsidR="007108EA" w:rsidRPr="004301BF" w:rsidRDefault="007108EA" w:rsidP="007E3C3D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реализации: </w:t>
      </w:r>
      <w:r w:rsidRPr="0043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краткосрочный </w:t>
      </w:r>
    </w:p>
    <w:p w14:paraId="7C00FF43" w14:textId="2071878E" w:rsidR="004301BF" w:rsidRDefault="004301BF" w:rsidP="007E3C3D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4301BF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="001050D7" w:rsidRPr="001050D7">
        <w:rPr>
          <w:rFonts w:ascii="Arial" w:hAnsi="Arial" w:cs="Arial"/>
          <w:color w:val="211E1E"/>
          <w:shd w:val="clear" w:color="auto" w:fill="FFFFFF"/>
        </w:rPr>
        <w:t xml:space="preserve"> </w:t>
      </w:r>
      <w:r w:rsidR="001050D7" w:rsidRPr="007F6C4E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Экологическое образование дошкольников – это формирование </w:t>
      </w:r>
      <w:r w:rsidR="007F6C4E" w:rsidRPr="007F6C4E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у них</w:t>
      </w:r>
      <w:r w:rsidR="001050D7" w:rsidRPr="007F6C4E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экологического сознания, экологической культуры, способности понимать и любить окружающий мир и бережно относиться к нему. Общение с природой обогащает духовную сферу ребенка, формирует познавательный интерес к окружающему миру, способствует формированию положительных моральных качеств. Но нельзя забывать, что любовь к живому формируется у каждого ребенка индивидуально и связана с личными переживаниями. Вот почему задача педагога и родителей сделать так, чтобы эти переживания были яркими и незабываемыми. Мы попытались найти такие формы работы с детьми, которые позволяют заложить хорошую основу гармонично развитой личности ребенка, расширить его кругозор, </w:t>
      </w:r>
      <w:r w:rsidR="007F6C4E" w:rsidRPr="007F6C4E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сформировать экологические</w:t>
      </w:r>
      <w:r w:rsidR="001050D7" w:rsidRPr="007F6C4E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основы </w:t>
      </w:r>
      <w:r w:rsidR="007F6C4E" w:rsidRPr="007F6C4E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сознания и</w:t>
      </w:r>
      <w:r w:rsidR="001050D7" w:rsidRPr="007F6C4E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бережного отношения к природе. Ведь широкий кругозор не только облегчает процесс познания, но и активизирует мыслительные процессы, познавательную активность, творческие способности, а также развивает доброе, заботливое отношение к миру.</w:t>
      </w:r>
    </w:p>
    <w:p w14:paraId="602736DE" w14:textId="09A81626" w:rsidR="00B331B7" w:rsidRPr="00B331B7" w:rsidRDefault="009D7895" w:rsidP="007E3C3D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>Проблема</w:t>
      </w:r>
      <w:r w:rsidR="004F3984">
        <w:rPr>
          <w:rFonts w:ascii="Times New Roman" w:hAnsi="Times New Roman" w:cs="Times New Roman"/>
          <w:b/>
          <w:color w:val="211E1E"/>
          <w:sz w:val="28"/>
          <w:szCs w:val="28"/>
          <w:shd w:val="clear" w:color="auto" w:fill="FFFFFF"/>
        </w:rPr>
        <w:t xml:space="preserve">: </w:t>
      </w:r>
      <w:r w:rsidR="00B331B7" w:rsidRPr="00B331B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отсутствие сформированных представлений о разнообразии животного мира </w:t>
      </w:r>
      <w:r w:rsidR="00B331B7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планеты Земля.</w:t>
      </w:r>
    </w:p>
    <w:p w14:paraId="390DDE36" w14:textId="75E091CE" w:rsidR="00885711" w:rsidRDefault="00B331B7" w:rsidP="007E3C3D">
      <w:pPr>
        <w:shd w:val="clear" w:color="auto" w:fill="FFFFFF"/>
        <w:spacing w:after="0" w:line="360" w:lineRule="auto"/>
        <w:ind w:firstLine="426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B331B7">
        <w:rPr>
          <w:rFonts w:ascii="Times New Roman" w:hAnsi="Times New Roman" w:cs="Times New Roman"/>
          <w:b/>
          <w:bCs/>
          <w:color w:val="211E1E"/>
          <w:sz w:val="28"/>
          <w:szCs w:val="28"/>
          <w:shd w:val="clear" w:color="auto" w:fill="FFFFFF"/>
        </w:rPr>
        <w:t xml:space="preserve">Гипотеза: </w:t>
      </w:r>
      <w:r w:rsidR="008067E0">
        <w:rPr>
          <w:rFonts w:ascii="Times New Roman" w:hAnsi="Times New Roman" w:cs="Times New Roman"/>
          <w:bCs/>
          <w:color w:val="211E1E"/>
          <w:sz w:val="28"/>
          <w:szCs w:val="28"/>
          <w:shd w:val="clear" w:color="auto" w:fill="FFFFFF"/>
        </w:rPr>
        <w:t xml:space="preserve">если дети будут больше знать о разнообразии животного мира нашей планеты, то они будут </w:t>
      </w:r>
      <w:r w:rsidR="008067E0" w:rsidRPr="007F6C4E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понимать и любить окружающий мир и бережно относиться к нему.</w:t>
      </w:r>
    </w:p>
    <w:p w14:paraId="434674E3" w14:textId="77777777" w:rsidR="008067E0" w:rsidRPr="00885711" w:rsidRDefault="008067E0" w:rsidP="007E3C3D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14:paraId="1988895F" w14:textId="60713483" w:rsidR="002B7162" w:rsidRDefault="002B7162" w:rsidP="007E3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05">
        <w:rPr>
          <w:rFonts w:ascii="Times New Roman" w:hAnsi="Times New Roman" w:cs="Times New Roman"/>
          <w:sz w:val="28"/>
          <w:szCs w:val="28"/>
        </w:rPr>
        <w:lastRenderedPageBreak/>
        <w:t>Когда</w:t>
      </w:r>
      <w:r w:rsidRPr="009D7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Алиса принесла</w:t>
      </w:r>
      <w:r w:rsidRPr="003B4005">
        <w:rPr>
          <w:rFonts w:ascii="Times New Roman" w:hAnsi="Times New Roman" w:cs="Times New Roman"/>
          <w:sz w:val="28"/>
          <w:szCs w:val="28"/>
        </w:rPr>
        <w:t xml:space="preserve"> к нам в группу набор </w:t>
      </w:r>
      <w:r w:rsidRPr="00885711">
        <w:rPr>
          <w:rFonts w:ascii="Times New Roman" w:hAnsi="Times New Roman" w:cs="Times New Roman"/>
          <w:sz w:val="28"/>
          <w:szCs w:val="28"/>
        </w:rPr>
        <w:t>«Занимательная география</w:t>
      </w:r>
      <w:r w:rsidRPr="003B400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нам стало очень любопытно, что интересного можно встретить на нашей планете</w:t>
      </w:r>
      <w:r w:rsidRPr="003B4005">
        <w:rPr>
          <w:rFonts w:ascii="Times New Roman" w:hAnsi="Times New Roman" w:cs="Times New Roman"/>
          <w:sz w:val="28"/>
          <w:szCs w:val="28"/>
        </w:rPr>
        <w:t>. Поначалу мы довольно увлеченно разглядывали географическую карту, перемещались по ней. Поэксперим</w:t>
      </w:r>
      <w:r w:rsidR="003112E9">
        <w:rPr>
          <w:rFonts w:ascii="Times New Roman" w:hAnsi="Times New Roman" w:cs="Times New Roman"/>
          <w:sz w:val="28"/>
          <w:szCs w:val="28"/>
        </w:rPr>
        <w:t>ентировав с занятиями, мы пришли</w:t>
      </w:r>
      <w:r w:rsidRPr="003B4005">
        <w:rPr>
          <w:rFonts w:ascii="Times New Roman" w:hAnsi="Times New Roman" w:cs="Times New Roman"/>
          <w:sz w:val="28"/>
          <w:szCs w:val="28"/>
        </w:rPr>
        <w:t xml:space="preserve"> к тому, что самый интересный и полезный способ изучать наш мир – это устраивать мини-путешествия в разные его уголки. Поэтому</w:t>
      </w:r>
      <w:r>
        <w:rPr>
          <w:rFonts w:ascii="Times New Roman" w:hAnsi="Times New Roman" w:cs="Times New Roman"/>
          <w:sz w:val="28"/>
          <w:szCs w:val="28"/>
        </w:rPr>
        <w:t xml:space="preserve"> у нас возникла идея организации проекта по изучению разных уголков планеты Земля.</w:t>
      </w:r>
    </w:p>
    <w:p w14:paraId="260AC8EC" w14:textId="77777777" w:rsidR="002B7162" w:rsidRPr="003B4005" w:rsidRDefault="002B7162" w:rsidP="007E3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B4005">
        <w:rPr>
          <w:rFonts w:ascii="Times New Roman" w:hAnsi="Times New Roman" w:cs="Times New Roman"/>
          <w:sz w:val="28"/>
          <w:szCs w:val="28"/>
        </w:rPr>
        <w:t>ейчас мы изучаем географию так: отправляясь в путешествие в очередную точку земного шара, мы, прежде всего, находим его на карте и глобусе, а затем уже с головой погружаемся в атмосферу этого места. Играем в подвижные и сюжетно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005">
        <w:rPr>
          <w:rFonts w:ascii="Times New Roman" w:hAnsi="Times New Roman" w:cs="Times New Roman"/>
          <w:sz w:val="28"/>
          <w:szCs w:val="28"/>
        </w:rPr>
        <w:t>- ролевые игры на эту тему, рисуем, ставим опыты, отгадываем загадки, смотрим картинки и мультфильмы, которые помогают поближе по</w:t>
      </w:r>
      <w:r>
        <w:rPr>
          <w:rFonts w:ascii="Times New Roman" w:hAnsi="Times New Roman" w:cs="Times New Roman"/>
          <w:sz w:val="28"/>
          <w:szCs w:val="28"/>
        </w:rPr>
        <w:t xml:space="preserve">знакомиться с изучаемой средой, которую мы создаем в своей группе. </w:t>
      </w:r>
      <w:r w:rsidRPr="003B4005">
        <w:rPr>
          <w:rFonts w:ascii="Times New Roman" w:hAnsi="Times New Roman" w:cs="Times New Roman"/>
          <w:sz w:val="28"/>
          <w:szCs w:val="28"/>
        </w:rPr>
        <w:t>Первое наше путешестви</w:t>
      </w:r>
      <w:r>
        <w:rPr>
          <w:rFonts w:ascii="Times New Roman" w:hAnsi="Times New Roman" w:cs="Times New Roman"/>
          <w:sz w:val="28"/>
          <w:szCs w:val="28"/>
        </w:rPr>
        <w:t>е в рамках новой рубр</w:t>
      </w:r>
      <w:r w:rsidRPr="003B4005">
        <w:rPr>
          <w:rFonts w:ascii="Times New Roman" w:hAnsi="Times New Roman" w:cs="Times New Roman"/>
          <w:sz w:val="28"/>
          <w:szCs w:val="28"/>
        </w:rPr>
        <w:t>ики «Занимательная география» – это путешествие на Северный и Южный полюса нашей планеты.</w:t>
      </w:r>
    </w:p>
    <w:p w14:paraId="6D66D457" w14:textId="50E0D4FF" w:rsidR="002B7162" w:rsidRDefault="002B7162" w:rsidP="007E3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05">
        <w:rPr>
          <w:rFonts w:ascii="Times New Roman" w:hAnsi="Times New Roman" w:cs="Times New Roman"/>
          <w:sz w:val="28"/>
          <w:szCs w:val="28"/>
        </w:rPr>
        <w:t>Эта экспедиция получилась у нас э</w:t>
      </w:r>
      <w:r>
        <w:rPr>
          <w:rFonts w:ascii="Times New Roman" w:hAnsi="Times New Roman" w:cs="Times New Roman"/>
          <w:sz w:val="28"/>
          <w:szCs w:val="28"/>
        </w:rPr>
        <w:t>моционально насыщенной. Мы целый</w:t>
      </w:r>
      <w:r w:rsidRPr="003B4005">
        <w:rPr>
          <w:rFonts w:ascii="Times New Roman" w:hAnsi="Times New Roman" w:cs="Times New Roman"/>
          <w:sz w:val="28"/>
          <w:szCs w:val="28"/>
        </w:rPr>
        <w:t xml:space="preserve"> месяц всей группой играли в эскимосов, прыгали по льдинам, рисовали, смотрели на северное сияние, на прогулке из снега сконструировали и раскрасили северное сияние. Превращались в животных, пытались передать их повадки. Спорили и рассуждали о том, чем животные холодных стран отличаются от других животных. Для получения элементарны</w:t>
      </w:r>
      <w:r w:rsidR="00B331B7">
        <w:rPr>
          <w:rFonts w:ascii="Times New Roman" w:hAnsi="Times New Roman" w:cs="Times New Roman"/>
          <w:sz w:val="28"/>
          <w:szCs w:val="28"/>
        </w:rPr>
        <w:t>х знаний об Арктике и Антарктике</w:t>
      </w:r>
      <w:r w:rsidRPr="003B4005">
        <w:rPr>
          <w:rFonts w:ascii="Times New Roman" w:hAnsi="Times New Roman" w:cs="Times New Roman"/>
          <w:sz w:val="28"/>
          <w:szCs w:val="28"/>
        </w:rPr>
        <w:t xml:space="preserve"> мы просматривали презентации, видео, в которых вкратце рассказываются самые интересные факты об этих уголках земли: какая здесь природа, какие животные обитают, какие народы живут и как выглядят их дома, презентации дают первое представление о полярной ночи и северном сиянии. Рассматривали альбомы, иллюстрации. А закрепить наши знания нам помогли различные дидактические игры. Также книги и мультфильмы помогли нам </w:t>
      </w:r>
      <w:r w:rsidR="00B331B7">
        <w:rPr>
          <w:rFonts w:ascii="Times New Roman" w:hAnsi="Times New Roman" w:cs="Times New Roman"/>
          <w:sz w:val="28"/>
          <w:szCs w:val="28"/>
        </w:rPr>
        <w:t>погрузиться</w:t>
      </w:r>
      <w:r w:rsidRPr="003B4005">
        <w:rPr>
          <w:rFonts w:ascii="Times New Roman" w:hAnsi="Times New Roman" w:cs="Times New Roman"/>
          <w:sz w:val="28"/>
          <w:szCs w:val="28"/>
        </w:rPr>
        <w:t xml:space="preserve"> в атмосферу северных стран.</w:t>
      </w:r>
    </w:p>
    <w:p w14:paraId="5FFD7544" w14:textId="2B9BC08C" w:rsidR="002B7162" w:rsidRPr="002B7162" w:rsidRDefault="002B7162" w:rsidP="007E3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Нами был разработан исследовательский проект «Занимательная география», первой главой которого стала рубрика «Где-то на белом свете, или путешествие в холодные страны» </w:t>
      </w:r>
    </w:p>
    <w:p w14:paraId="5F96A26B" w14:textId="36710063" w:rsidR="007108EA" w:rsidRPr="004301BF" w:rsidRDefault="007108EA" w:rsidP="007E3C3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4301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животных холодных стран (обитатели Арктики и Антарктики).</w:t>
      </w:r>
    </w:p>
    <w:p w14:paraId="30E1BE49" w14:textId="6116B25B" w:rsidR="007108EA" w:rsidRPr="004301BF" w:rsidRDefault="007108EA" w:rsidP="007E3C3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38EEE973" w14:textId="1E498406" w:rsidR="00C5412E" w:rsidRPr="002B7162" w:rsidRDefault="00C5412E" w:rsidP="007E3C3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>Познакомить детей с климатическими условиями Арктики и Антарктики, с местными обитателями, их внешним видом, образом жизни;</w:t>
      </w:r>
    </w:p>
    <w:p w14:paraId="7F5AC7CB" w14:textId="268BF01C" w:rsidR="00901DD1" w:rsidRPr="002B7162" w:rsidRDefault="00901DD1" w:rsidP="007E3C3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Сформировать у детей представление об особенностях природных условий Арктики и Антарктиды; </w:t>
      </w:r>
    </w:p>
    <w:p w14:paraId="58AFAE55" w14:textId="61872C0D" w:rsidR="00901DD1" w:rsidRPr="002B7162" w:rsidRDefault="00901DD1" w:rsidP="007E3C3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162">
        <w:rPr>
          <w:rFonts w:ascii="Times New Roman" w:hAnsi="Times New Roman" w:cs="Times New Roman"/>
          <w:sz w:val="28"/>
          <w:szCs w:val="28"/>
        </w:rPr>
        <w:t>Способствовать накоплению знаний по данной теме;</w:t>
      </w:r>
    </w:p>
    <w:p w14:paraId="359CE151" w14:textId="39E4EFA8" w:rsidR="00901DD1" w:rsidRPr="002B7162" w:rsidRDefault="00901DD1" w:rsidP="007E3C3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 к жизни животных и птиц холодных стран;</w:t>
      </w:r>
    </w:p>
    <w:p w14:paraId="6A61E7B4" w14:textId="1E0505E7" w:rsidR="00901DD1" w:rsidRPr="002B7162" w:rsidRDefault="00901DD1" w:rsidP="007E3C3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речь, память, мышление, воображение, художественно-творческий потенциал детей;</w:t>
      </w:r>
    </w:p>
    <w:p w14:paraId="3E01A22E" w14:textId="4F2FEAB1" w:rsidR="00901DD1" w:rsidRPr="002B7162" w:rsidRDefault="00901DD1" w:rsidP="007E3C3D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Развивать подражательные навыки, пробуждать к импровизации; </w:t>
      </w:r>
    </w:p>
    <w:p w14:paraId="0B8A9F08" w14:textId="4A8472A6" w:rsidR="00901DD1" w:rsidRPr="002B7162" w:rsidRDefault="00901DD1" w:rsidP="007E3C3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62">
        <w:rPr>
          <w:rFonts w:ascii="Times New Roman" w:hAnsi="Times New Roman" w:cs="Times New Roman"/>
          <w:sz w:val="28"/>
          <w:szCs w:val="28"/>
        </w:rPr>
        <w:t>Воспитывать любовь к природе, интерес и стремление изучать природу.</w:t>
      </w:r>
    </w:p>
    <w:p w14:paraId="2408383B" w14:textId="1E458403" w:rsidR="00901DD1" w:rsidRPr="004301BF" w:rsidRDefault="004301BF" w:rsidP="007E3C3D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301BF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274412DF" w14:textId="77777777" w:rsidR="004301BF" w:rsidRPr="004301BF" w:rsidRDefault="004301BF" w:rsidP="007E3C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полученных знаний дети будут иметь представления:</w:t>
      </w:r>
    </w:p>
    <w:p w14:paraId="7994AE67" w14:textId="2914913D" w:rsidR="004301BF" w:rsidRPr="00034B77" w:rsidRDefault="003112E9" w:rsidP="00034B77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2B7162" w:rsidRPr="00034B77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034B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ктике и Антарктике как климатических зонах</w:t>
      </w:r>
      <w:r w:rsidR="004301BF" w:rsidRPr="00034B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F3AADD" w14:textId="52E04266" w:rsidR="004301BF" w:rsidRPr="00034B77" w:rsidRDefault="004301BF" w:rsidP="00034B77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животных </w:t>
      </w:r>
      <w:r w:rsidR="003112E9" w:rsidRPr="00034B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холодных стран,</w:t>
      </w:r>
      <w:r w:rsidRPr="0003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определять их по внешнему ви</w:t>
      </w:r>
      <w:r w:rsidR="003112E9" w:rsidRPr="00034B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ду, у</w:t>
      </w:r>
      <w:r w:rsidR="0050741E" w:rsidRPr="00034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знавать и называть их детенышей;</w:t>
      </w:r>
    </w:p>
    <w:p w14:paraId="6BE61C5D" w14:textId="2A5795DC" w:rsidR="004301BF" w:rsidRPr="00034B77" w:rsidRDefault="004301BF" w:rsidP="00034B77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 способах выживания в </w:t>
      </w:r>
      <w:r w:rsidR="0050741E" w:rsidRPr="00034B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вечной мерзлоты.</w:t>
      </w:r>
    </w:p>
    <w:p w14:paraId="5C00DDAA" w14:textId="77777777" w:rsidR="007E3C3D" w:rsidRDefault="007E3C3D" w:rsidP="007E3C3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14:paraId="3D2E07A9" w14:textId="6D4393B7" w:rsidR="007F6C4E" w:rsidRPr="007E3C3D" w:rsidRDefault="007F6C4E" w:rsidP="007E3C3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7F6C4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Этапы реализации проекта.</w:t>
      </w:r>
      <w:r w:rsidRPr="007F6C4E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br/>
      </w:r>
      <w:r w:rsidRPr="00105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I этап. Подготовительный.</w:t>
      </w:r>
    </w:p>
    <w:p w14:paraId="3855A4B4" w14:textId="27C72A45" w:rsidR="007F6C4E" w:rsidRPr="007E3C3D" w:rsidRDefault="007F6C4E" w:rsidP="00034B77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содержания проекта.</w:t>
      </w:r>
    </w:p>
    <w:p w14:paraId="489C6D86" w14:textId="0FFDAB93" w:rsidR="007F6C4E" w:rsidRPr="007E3C3D" w:rsidRDefault="007F6C4E" w:rsidP="00034B77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работы.</w:t>
      </w:r>
    </w:p>
    <w:p w14:paraId="3422893E" w14:textId="172BAD7F" w:rsidR="007F6C4E" w:rsidRPr="007E3C3D" w:rsidRDefault="007F6C4E" w:rsidP="00034B77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детей по данной теме.</w:t>
      </w:r>
    </w:p>
    <w:p w14:paraId="2BF7E804" w14:textId="758194B5" w:rsidR="007F6C4E" w:rsidRPr="007E3C3D" w:rsidRDefault="007F6C4E" w:rsidP="00034B77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Подбор наглядного материала, литературы, пособий, дидактических игр.</w:t>
      </w:r>
    </w:p>
    <w:p w14:paraId="608CA8C8" w14:textId="2A73A34E" w:rsidR="007F6C4E" w:rsidRPr="007E3C3D" w:rsidRDefault="007F6C4E" w:rsidP="00034B77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начале проекта.</w:t>
      </w:r>
    </w:p>
    <w:p w14:paraId="589ECEC4" w14:textId="77777777" w:rsidR="007F6C4E" w:rsidRPr="001050D7" w:rsidRDefault="007F6C4E" w:rsidP="007E3C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05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 этап. Основной.</w:t>
      </w:r>
    </w:p>
    <w:p w14:paraId="5F6F19FB" w14:textId="2812575F" w:rsidR="007F6C4E" w:rsidRPr="001A215B" w:rsidRDefault="007F6C4E" w:rsidP="007E3C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1050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Совместная деятельность педагога с детьми.</w:t>
      </w:r>
    </w:p>
    <w:p w14:paraId="3871CB51" w14:textId="7B9C153A" w:rsidR="00A62A01" w:rsidRDefault="00A62A01" w:rsidP="007E3C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детьми:</w:t>
      </w:r>
    </w:p>
    <w:p w14:paraId="2DE742B0" w14:textId="57A5C74C" w:rsidR="00381B61" w:rsidRDefault="00381B61" w:rsidP="007E3C3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381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</w:p>
    <w:p w14:paraId="1B33F761" w14:textId="67065F41" w:rsidR="00381B61" w:rsidRPr="007E3C3D" w:rsidRDefault="00381B61" w:rsidP="007E3C3D">
      <w:pPr>
        <w:pStyle w:val="a3"/>
        <w:numPr>
          <w:ilvl w:val="0"/>
          <w:numId w:val="7"/>
        </w:numPr>
        <w:spacing w:after="0" w:line="360" w:lineRule="auto"/>
        <w:ind w:left="142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презентаций и фильмов о животных Арктики и Антарктики</w:t>
      </w:r>
      <w:r w:rsidR="005E796A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«Путешествие по Арктике», «Северное сияние», «Плавающие животные холодных стран», «Все о пингвинах»</w:t>
      </w: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A5F40B" w14:textId="22988E35" w:rsidR="00381B61" w:rsidRPr="007E3C3D" w:rsidRDefault="00381B61" w:rsidP="007E3C3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  <w:r w:rsidR="003A4461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«Путешествие на Север</w:t>
      </w:r>
      <w:r w:rsidR="008B488D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полюс</w:t>
      </w: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8B488D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«Путешествие на Южный полюс».</w:t>
      </w:r>
    </w:p>
    <w:p w14:paraId="54C2663F" w14:textId="298ABC97" w:rsidR="00381B61" w:rsidRPr="007E3C3D" w:rsidRDefault="008B488D" w:rsidP="007E3C3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81B61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еседы: </w:t>
      </w:r>
      <w:r w:rsidR="00381B61" w:rsidRPr="007E3C3D">
        <w:rPr>
          <w:rFonts w:ascii="Times New Roman" w:hAnsi="Times New Roman" w:cs="Times New Roman"/>
          <w:sz w:val="28"/>
          <w:szCs w:val="28"/>
        </w:rPr>
        <w:t>«Знакомство с Арктикой и Антарктикой»,</w:t>
      </w:r>
      <w:r w:rsidR="00381B61" w:rsidRPr="007E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«Самый холодный Континент»,</w:t>
      </w:r>
      <w:r w:rsidR="00381B61" w:rsidRPr="007E3C3D">
        <w:rPr>
          <w:rFonts w:ascii="Times New Roman" w:hAnsi="Times New Roman" w:cs="Times New Roman"/>
          <w:sz w:val="28"/>
          <w:szCs w:val="28"/>
        </w:rPr>
        <w:t xml:space="preserve"> «Знакомство с животными Арктики и Антарктики», «Царство холода и льда», «Правила поведения на морозе»,</w:t>
      </w:r>
      <w:r w:rsidR="00381B61" w:rsidRPr="007E3C3D">
        <w:rPr>
          <w:rFonts w:ascii="Times New Roman" w:hAnsi="Times New Roman" w:cs="Times New Roman"/>
          <w:sz w:val="28"/>
          <w:szCs w:val="28"/>
        </w:rPr>
        <w:br/>
      </w:r>
      <w:r w:rsidR="00381B61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«Какие животные и птицы обитают в Арктике и Антарктике?»</w:t>
      </w:r>
      <w:r w:rsidR="006C4FDD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 гостях у северного ветра».</w:t>
      </w:r>
    </w:p>
    <w:p w14:paraId="6607708A" w14:textId="05A79CF7" w:rsidR="003A4461" w:rsidRPr="007E3C3D" w:rsidRDefault="002445FF" w:rsidP="007E3C3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ситуации</w:t>
      </w:r>
      <w:r w:rsidR="003A4461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«Встреча белого медведя и пингвина»</w:t>
      </w:r>
      <w:r w:rsidR="00D92991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«Что случилось бы, если…</w:t>
      </w:r>
      <w:r w:rsidR="00885711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0DDB896D" w14:textId="724160D5" w:rsidR="00381B61" w:rsidRPr="007E3C3D" w:rsidRDefault="00381B61" w:rsidP="007E3C3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</w:t>
      </w:r>
      <w:r w:rsidR="008B488D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«Лед тонет или нет?», «Вечная мерзлота», «Почему белого медведя не видно на снегу», «Почему тело пингвина при выходе из воды не покрывается льдом»</w:t>
      </w:r>
    </w:p>
    <w:p w14:paraId="6EF97084" w14:textId="3F655B0C" w:rsidR="00A62A01" w:rsidRDefault="00A62A01" w:rsidP="007E3C3D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Просмотр мульт</w:t>
      </w:r>
      <w:r w:rsidR="008B488D">
        <w:rPr>
          <w:sz w:val="28"/>
          <w:szCs w:val="28"/>
        </w:rPr>
        <w:t>фильмов</w:t>
      </w:r>
      <w:r>
        <w:rPr>
          <w:sz w:val="28"/>
          <w:szCs w:val="28"/>
        </w:rPr>
        <w:t>: «Умка», «</w:t>
      </w:r>
      <w:proofErr w:type="spellStart"/>
      <w:r>
        <w:rPr>
          <w:sz w:val="28"/>
          <w:szCs w:val="28"/>
        </w:rPr>
        <w:t>Пингвинёнок</w:t>
      </w:r>
      <w:proofErr w:type="spellEnd"/>
      <w:r>
        <w:rPr>
          <w:sz w:val="28"/>
          <w:szCs w:val="28"/>
        </w:rPr>
        <w:t>», «Северная сказка».</w:t>
      </w:r>
    </w:p>
    <w:p w14:paraId="26085EE7" w14:textId="1BD6D6D0" w:rsidR="00927A0D" w:rsidRDefault="00927A0D" w:rsidP="007E3C3D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Прослушивание голосов животных холодных стран.</w:t>
      </w:r>
    </w:p>
    <w:p w14:paraId="06A4F39A" w14:textId="4101B6B4" w:rsidR="001A215B" w:rsidRDefault="008B488D" w:rsidP="007E3C3D">
      <w:pPr>
        <w:pStyle w:val="a4"/>
        <w:spacing w:before="0" w:beforeAutospacing="0" w:after="0" w:afterAutospacing="0" w:line="360" w:lineRule="auto"/>
        <w:jc w:val="both"/>
        <w:textAlignment w:val="baseline"/>
        <w:rPr>
          <w:i/>
          <w:iCs/>
          <w:color w:val="000000"/>
          <w:sz w:val="28"/>
          <w:szCs w:val="28"/>
          <w:u w:val="single"/>
        </w:rPr>
      </w:pPr>
      <w:r w:rsidRPr="008B488D">
        <w:rPr>
          <w:i/>
          <w:iCs/>
          <w:color w:val="000000"/>
          <w:sz w:val="28"/>
          <w:szCs w:val="28"/>
          <w:u w:val="single"/>
        </w:rPr>
        <w:t>Речевое развитие</w:t>
      </w:r>
      <w:r w:rsidR="00502F6F">
        <w:rPr>
          <w:i/>
          <w:iCs/>
          <w:color w:val="000000"/>
          <w:sz w:val="28"/>
          <w:szCs w:val="28"/>
          <w:u w:val="single"/>
        </w:rPr>
        <w:t>:</w:t>
      </w:r>
    </w:p>
    <w:p w14:paraId="5FC83CA1" w14:textId="15B06E98" w:rsidR="00502F6F" w:rsidRPr="007E3C3D" w:rsidRDefault="00502F6F" w:rsidP="007E3C3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юкагирской сказки «Кто оленя научил быстро бегать?»,</w:t>
      </w:r>
      <w:r w:rsidRPr="007E3C3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иллюстрирование юкагирской сказки «Отчего у белого медведя чёрный нос»,</w:t>
      </w:r>
      <w:r w:rsidR="006C4FDD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ненецкой сказки (обр. К. </w:t>
      </w:r>
      <w:proofErr w:type="spellStart"/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Шаврова</w:t>
      </w:r>
      <w:proofErr w:type="spellEnd"/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9C4B666" w14:textId="4848F1B0" w:rsidR="006C4FDD" w:rsidRPr="007E3C3D" w:rsidRDefault="00502F6F" w:rsidP="007E3C3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рассказов Г.</w:t>
      </w:r>
      <w:r w:rsidR="0003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Снегирёва «Пингвиний пляж», «Отважный </w:t>
      </w:r>
      <w:proofErr w:type="spellStart"/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пингвинёнок</w:t>
      </w:r>
      <w:proofErr w:type="spellEnd"/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 морю», «Белёк».</w:t>
      </w:r>
      <w:r w:rsidR="006C4FDD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4FDD" w:rsidRPr="007E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литературы, </w:t>
      </w:r>
      <w:r w:rsidR="006C4FDD" w:rsidRPr="007E3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рассматривание иллюстраций в книгах А.С. Барков «Кто, где живет?», Т.</w:t>
      </w:r>
      <w:r w:rsidR="0003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FDD" w:rsidRPr="007E3C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Хоботов «Где живет тюлень?», Г.</w:t>
      </w:r>
      <w:r w:rsidR="00034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FDD" w:rsidRPr="007E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Снегирев «Про пингвинов», сказка «Храбрый </w:t>
      </w:r>
      <w:proofErr w:type="spellStart"/>
      <w:r w:rsidR="006C4FDD" w:rsidRPr="007E3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пингвиненок</w:t>
      </w:r>
      <w:proofErr w:type="spellEnd"/>
      <w:r w:rsidR="006C4FDD" w:rsidRPr="007E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4FDD" w:rsidRPr="007E3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</w:t>
      </w:r>
      <w:proofErr w:type="spellEnd"/>
      <w:r w:rsidR="006C4FDD" w:rsidRPr="007E3C3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1618ADB" w14:textId="5F355C4B" w:rsidR="00502F6F" w:rsidRPr="007E3C3D" w:rsidRDefault="00502F6F" w:rsidP="007E3C3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Загадки, стихи о животных севера.</w:t>
      </w:r>
    </w:p>
    <w:p w14:paraId="3EBCB0E6" w14:textId="50FA49EE" w:rsidR="006C4FDD" w:rsidRDefault="00502F6F" w:rsidP="007E3C3D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290EC9">
        <w:rPr>
          <w:color w:val="000000"/>
          <w:sz w:val="28"/>
          <w:szCs w:val="28"/>
        </w:rPr>
        <w:t>есед</w:t>
      </w:r>
      <w:r w:rsidR="003A4461">
        <w:rPr>
          <w:color w:val="000000"/>
          <w:sz w:val="28"/>
          <w:szCs w:val="28"/>
        </w:rPr>
        <w:t>ы:</w:t>
      </w:r>
      <w:r w:rsidRPr="00290EC9">
        <w:rPr>
          <w:color w:val="000000"/>
          <w:sz w:val="28"/>
          <w:szCs w:val="28"/>
        </w:rPr>
        <w:t xml:space="preserve"> «</w:t>
      </w:r>
      <w:r w:rsidR="00025FE4">
        <w:rPr>
          <w:color w:val="000000"/>
          <w:sz w:val="28"/>
          <w:szCs w:val="28"/>
        </w:rPr>
        <w:t>Какой он белый медведь</w:t>
      </w:r>
      <w:r w:rsidRPr="00290EC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="00025FE4">
        <w:rPr>
          <w:color w:val="000000"/>
          <w:sz w:val="28"/>
          <w:szCs w:val="28"/>
        </w:rPr>
        <w:t xml:space="preserve"> «Пингвин</w:t>
      </w:r>
      <w:r w:rsidR="006C4FDD">
        <w:rPr>
          <w:color w:val="000000"/>
          <w:sz w:val="28"/>
          <w:szCs w:val="28"/>
        </w:rPr>
        <w:t>-удивительные морские птицы»,</w:t>
      </w:r>
      <w:r w:rsidR="006C4FDD" w:rsidRPr="00290EC9">
        <w:rPr>
          <w:color w:val="000000"/>
          <w:sz w:val="28"/>
          <w:szCs w:val="28"/>
        </w:rPr>
        <w:t xml:space="preserve"> «Какие животные и птицы обитают в Арктике и тундре?».</w:t>
      </w:r>
    </w:p>
    <w:p w14:paraId="42ACAC60" w14:textId="0322FBDD" w:rsidR="00D92991" w:rsidRPr="007E3C3D" w:rsidRDefault="00D92991" w:rsidP="007E3C3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Ситуативный разговор «Почему жираф не живет на Севере?»</w:t>
      </w:r>
    </w:p>
    <w:p w14:paraId="3AAA88D5" w14:textId="56AF299C" w:rsidR="00502F6F" w:rsidRPr="007E3C3D" w:rsidRDefault="00502F6F" w:rsidP="007E3C3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рассказов-описаний «Бурый и белый медведи» по картинкам и вопросам воспитателя</w:t>
      </w:r>
      <w:r w:rsidR="006C4FDD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74CC1B" w14:textId="4EC04120" w:rsidR="006C4FDD" w:rsidRPr="007E3C3D" w:rsidRDefault="006C4FDD" w:rsidP="007E3C3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Игры-инсценировки «Медведи», «Совы»</w:t>
      </w:r>
      <w:r w:rsidR="00E20D7F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«Кто чем защищается».</w:t>
      </w:r>
    </w:p>
    <w:p w14:paraId="3CA5D4DC" w14:textId="5306E020" w:rsidR="000D1E1A" w:rsidRPr="007E3C3D" w:rsidRDefault="000D1E1A" w:rsidP="007E3C3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игры «Один-много», «Назови детеныша», «Посчитай-ка», «Назови лишнее слово», «Отгадай-ка», «</w:t>
      </w:r>
      <w:r w:rsidR="00927A0D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 по описанию</w:t>
      </w: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20D7F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«Подумай, о ком можно сказать».</w:t>
      </w:r>
    </w:p>
    <w:p w14:paraId="2A2A1CE2" w14:textId="5509CC70" w:rsidR="000D1E1A" w:rsidRPr="000D1E1A" w:rsidRDefault="000D1E1A" w:rsidP="007E3C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1E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</w:p>
    <w:p w14:paraId="703ADBF6" w14:textId="725219A5" w:rsidR="000D1E1A" w:rsidRPr="007E3C3D" w:rsidRDefault="000D1E1A" w:rsidP="007E3C3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Hlk68868890"/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картины «Северные олени», альбомов, книг, журналов с иллюстрациями о животных холодных стран.</w:t>
      </w:r>
    </w:p>
    <w:p w14:paraId="1D1563A8" w14:textId="181C86E1" w:rsidR="000D1E1A" w:rsidRPr="007E3C3D" w:rsidRDefault="000D1E1A" w:rsidP="007E3C3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и упражнения «</w:t>
      </w:r>
      <w:r w:rsidR="00E20D7F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</w:t>
      </w: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лишний», «Испорченный телефон»,</w:t>
      </w:r>
      <w:r w:rsidR="00D92991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«Чей? Чья? Чье?»</w:t>
      </w: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«Опиши животное по схеме», «</w:t>
      </w:r>
      <w:r w:rsidR="00927A0D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отличия</w:t>
      </w: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927A0D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 картинку</w:t>
      </w: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85711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7A0D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«Кто чем питается»</w:t>
      </w: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D6A631" w14:textId="58A827D0" w:rsidR="00E20D7F" w:rsidRPr="007E3C3D" w:rsidRDefault="00E20D7F" w:rsidP="007E3C3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игры:</w:t>
      </w:r>
      <w:r w:rsidR="00D92991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«Зоопарк»,</w:t>
      </w:r>
      <w:r w:rsidR="00885711"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«Путешествие на ледоколе»,</w:t>
      </w:r>
    </w:p>
    <w:p w14:paraId="79CADFEB" w14:textId="5CDA8EE4" w:rsidR="00502F6F" w:rsidRDefault="000D1E1A" w:rsidP="007E3C3D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290EC9">
        <w:rPr>
          <w:color w:val="000000"/>
          <w:sz w:val="28"/>
          <w:szCs w:val="28"/>
        </w:rPr>
        <w:t>Выставка книжек раскладушек с информацией, стихами, загадками о животных холодных стран.</w:t>
      </w:r>
    </w:p>
    <w:bookmarkEnd w:id="0"/>
    <w:p w14:paraId="1C70D8A2" w14:textId="449E4E07" w:rsidR="00502F6F" w:rsidRPr="000D1E1A" w:rsidRDefault="000D1E1A" w:rsidP="007E3C3D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u w:val="single"/>
        </w:rPr>
      </w:pPr>
      <w:r w:rsidRPr="000D1E1A">
        <w:rPr>
          <w:i/>
          <w:iCs/>
          <w:color w:val="000000"/>
          <w:sz w:val="28"/>
          <w:szCs w:val="28"/>
          <w:u w:val="single"/>
        </w:rPr>
        <w:t>Художественно-эстетическое развитие</w:t>
      </w:r>
      <w:r>
        <w:rPr>
          <w:i/>
          <w:iCs/>
          <w:color w:val="000000"/>
          <w:sz w:val="28"/>
          <w:szCs w:val="28"/>
          <w:u w:val="single"/>
        </w:rPr>
        <w:t>:</w:t>
      </w:r>
    </w:p>
    <w:p w14:paraId="1095F40C" w14:textId="710BDA96" w:rsidR="001A215B" w:rsidRDefault="00A62A01" w:rsidP="007E3C3D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Рисование «Пингвин», </w:t>
      </w:r>
      <w:r w:rsidR="00E20D7F">
        <w:rPr>
          <w:sz w:val="28"/>
          <w:szCs w:val="28"/>
        </w:rPr>
        <w:t xml:space="preserve">рисование вилками </w:t>
      </w:r>
      <w:r>
        <w:rPr>
          <w:sz w:val="28"/>
          <w:szCs w:val="28"/>
        </w:rPr>
        <w:t>«</w:t>
      </w:r>
      <w:r w:rsidR="00290EC9">
        <w:rPr>
          <w:sz w:val="28"/>
          <w:szCs w:val="28"/>
        </w:rPr>
        <w:t>Белый медведь</w:t>
      </w:r>
      <w:r>
        <w:rPr>
          <w:sz w:val="28"/>
          <w:szCs w:val="28"/>
        </w:rPr>
        <w:t>».</w:t>
      </w:r>
      <w:r>
        <w:rPr>
          <w:rStyle w:val="a6"/>
          <w:sz w:val="28"/>
          <w:szCs w:val="28"/>
          <w:bdr w:val="none" w:sz="0" w:space="0" w:color="auto" w:frame="1"/>
        </w:rPr>
        <w:t xml:space="preserve"> </w:t>
      </w:r>
    </w:p>
    <w:p w14:paraId="3FF12D95" w14:textId="60AF59B5" w:rsidR="00A62A01" w:rsidRPr="001A215B" w:rsidRDefault="00A62A01" w:rsidP="007E3C3D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b/>
          <w:bCs/>
          <w:sz w:val="28"/>
          <w:szCs w:val="28"/>
        </w:rPr>
      </w:pPr>
      <w:r w:rsidRPr="001A215B">
        <w:rPr>
          <w:rStyle w:val="a6"/>
          <w:b w:val="0"/>
          <w:bCs w:val="0"/>
          <w:sz w:val="28"/>
          <w:szCs w:val="28"/>
          <w:bdr w:val="none" w:sz="0" w:space="0" w:color="auto" w:frame="1"/>
        </w:rPr>
        <w:t>Раскрашивание животных Арктики и Антарктики.</w:t>
      </w:r>
    </w:p>
    <w:p w14:paraId="226E7B95" w14:textId="2DF823C5" w:rsidR="00A62A01" w:rsidRPr="007E3C3D" w:rsidRDefault="00A62A01" w:rsidP="007E3C3D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«Пингвины»</w:t>
      </w:r>
    </w:p>
    <w:p w14:paraId="0387BD6D" w14:textId="12C3D1AE" w:rsidR="00A62A01" w:rsidRPr="007E3C3D" w:rsidRDefault="00E20D7F" w:rsidP="007E3C3D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 «Животные севера».</w:t>
      </w:r>
    </w:p>
    <w:p w14:paraId="64645A1B" w14:textId="77E09F42" w:rsidR="00E20D7F" w:rsidRPr="007E3C3D" w:rsidRDefault="00E20D7F" w:rsidP="007E3C3D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работа «Северные олени».</w:t>
      </w:r>
    </w:p>
    <w:p w14:paraId="1FACB432" w14:textId="5223B2CA" w:rsidR="00E20D7F" w:rsidRPr="003A4461" w:rsidRDefault="00E20D7F" w:rsidP="007E3C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44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Физическое развитие:</w:t>
      </w:r>
    </w:p>
    <w:p w14:paraId="44DFFFA0" w14:textId="02EC368A" w:rsidR="00A62A01" w:rsidRDefault="00A62A01" w:rsidP="007E3C3D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Подвижные игры: «Полярная сова», «Кто быстрее?», «Попади в цель», «Отбей льдинку», «Море волнуется»</w:t>
      </w:r>
      <w:r w:rsidR="003A4461">
        <w:rPr>
          <w:sz w:val="28"/>
          <w:szCs w:val="28"/>
        </w:rPr>
        <w:t>, «Оленьи упряжки», «Прыгаем по льдинам», «Волк и олени»</w:t>
      </w:r>
      <w:r w:rsidR="00885711">
        <w:rPr>
          <w:sz w:val="28"/>
          <w:szCs w:val="28"/>
        </w:rPr>
        <w:t>.</w:t>
      </w:r>
    </w:p>
    <w:p w14:paraId="605E6714" w14:textId="2FDD1097" w:rsidR="00A62A01" w:rsidRDefault="00A62A01" w:rsidP="007E3C3D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14:paraId="7DFBDA1C" w14:textId="0AAF1D3D" w:rsidR="00290EC9" w:rsidRDefault="005E796A" w:rsidP="007E3C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796A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14:paraId="7B016906" w14:textId="7BAC60E7" w:rsidR="005E796A" w:rsidRPr="007E3C3D" w:rsidRDefault="00D92991" w:rsidP="007E3C3D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7E3C3D">
        <w:rPr>
          <w:rFonts w:ascii="Times New Roman" w:hAnsi="Times New Roman" w:cs="Times New Roman"/>
          <w:bCs/>
          <w:sz w:val="28"/>
          <w:szCs w:val="28"/>
        </w:rPr>
        <w:t>«Интересные факты о животных холодных стран (наглядная информация)</w:t>
      </w:r>
    </w:p>
    <w:p w14:paraId="4DD79CF1" w14:textId="07547C41" w:rsidR="00D92991" w:rsidRPr="007E3C3D" w:rsidRDefault="00D92991" w:rsidP="007E3C3D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7E3C3D">
        <w:rPr>
          <w:rFonts w:ascii="Times New Roman" w:hAnsi="Times New Roman" w:cs="Times New Roman"/>
          <w:bCs/>
          <w:sz w:val="28"/>
          <w:szCs w:val="28"/>
        </w:rPr>
        <w:t>«Почитаем детям дома» (список литературы)</w:t>
      </w:r>
    </w:p>
    <w:p w14:paraId="542E82A9" w14:textId="6D403D1E" w:rsidR="00D92991" w:rsidRPr="007E3C3D" w:rsidRDefault="00D92991" w:rsidP="007E3C3D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7E3C3D">
        <w:rPr>
          <w:rFonts w:ascii="Times New Roman" w:hAnsi="Times New Roman" w:cs="Times New Roman"/>
          <w:bCs/>
          <w:sz w:val="28"/>
          <w:szCs w:val="28"/>
        </w:rPr>
        <w:t>«Поиграйте с детьми дома»</w:t>
      </w:r>
    </w:p>
    <w:p w14:paraId="4ED7E236" w14:textId="3F742DFD" w:rsidR="00D92991" w:rsidRPr="007E3C3D" w:rsidRDefault="00D92991" w:rsidP="007E3C3D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7E3C3D">
        <w:rPr>
          <w:rFonts w:ascii="Times New Roman" w:hAnsi="Times New Roman" w:cs="Times New Roman"/>
          <w:bCs/>
          <w:sz w:val="28"/>
          <w:szCs w:val="28"/>
        </w:rPr>
        <w:t>Рисунки и поделки «Мое любимое животное»</w:t>
      </w:r>
    </w:p>
    <w:p w14:paraId="71F61DF3" w14:textId="77777777" w:rsidR="00885711" w:rsidRDefault="00885711" w:rsidP="007E3C3D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9A364E" w14:textId="4ED23989" w:rsidR="00290EC9" w:rsidRPr="00290EC9" w:rsidRDefault="00290EC9" w:rsidP="007E3C3D">
      <w:pPr>
        <w:shd w:val="clear" w:color="auto" w:fill="FFFFFF"/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90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(заключительный)</w:t>
      </w:r>
    </w:p>
    <w:p w14:paraId="5122428D" w14:textId="77777777" w:rsidR="00290EC9" w:rsidRPr="00034B77" w:rsidRDefault="00290EC9" w:rsidP="00034B77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3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обобщение результатов.</w:t>
      </w:r>
    </w:p>
    <w:p w14:paraId="2A5FEA80" w14:textId="77777777" w:rsidR="00290EC9" w:rsidRPr="00034B77" w:rsidRDefault="00290EC9" w:rsidP="00034B77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3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отчета о проделанной работе.</w:t>
      </w:r>
    </w:p>
    <w:p w14:paraId="3CB3EAB8" w14:textId="77777777" w:rsidR="00290EC9" w:rsidRPr="00034B77" w:rsidRDefault="00290EC9" w:rsidP="00034B77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3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презентации</w:t>
      </w:r>
      <w:bookmarkStart w:id="1" w:name="_GoBack"/>
      <w:bookmarkEnd w:id="1"/>
      <w:r w:rsidRPr="0003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проекта.</w:t>
      </w:r>
    </w:p>
    <w:p w14:paraId="5D4073DA" w14:textId="00FEF56C" w:rsidR="00290EC9" w:rsidRPr="00034B77" w:rsidRDefault="00290EC9" w:rsidP="00034B77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3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Итоговое мероприятие </w:t>
      </w:r>
      <w:r w:rsidR="003112E9" w:rsidRPr="0003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«Животные холодных стран</w:t>
      </w:r>
      <w:r w:rsidRPr="0003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019D240" w14:textId="09A3CCED" w:rsidR="008067E0" w:rsidRDefault="008067E0" w:rsidP="007E3C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23D08C" w14:textId="5CAB00E6" w:rsidR="008067E0" w:rsidRPr="008067E0" w:rsidRDefault="008067E0" w:rsidP="007E3C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Данный проект можно реализовать в условиях большинства дошкольных учреждений. Проект не требует значительных материальных затрат, в его реализацию активно включаются родители воспитанников. Сведения 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животном мире</w:t>
      </w:r>
      <w:r w:rsidRPr="00806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его разнообразии, среде обитания</w:t>
      </w:r>
      <w:r w:rsidRPr="00806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доступны и интересны не только детям, но и взрослым.</w:t>
      </w:r>
    </w:p>
    <w:p w14:paraId="6733DFC1" w14:textId="2620CDE1" w:rsidR="008067E0" w:rsidRDefault="008067E0" w:rsidP="007E3C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работы с детьми по данному направлению позволяют считать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географию животного мира</w:t>
      </w:r>
      <w:r w:rsidRPr="00806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отправной точкой воспитания маленького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исследователя природы</w:t>
      </w:r>
      <w:r w:rsidRPr="00806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так как воспитанники научились более осознанно воспринимать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устройство, разнообразие,</w:t>
      </w:r>
      <w:r w:rsidRPr="00806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животного мира</w:t>
      </w:r>
      <w:r w:rsidR="007E3C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разных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лиматических зон</w:t>
      </w:r>
      <w:r w:rsidRPr="00806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анализировать их. У них появилась мотивационная потребность изучения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животного мира нашей планеты</w:t>
      </w:r>
      <w:r w:rsidRPr="00806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Этот интерес проявляется в детских вопросах, рассказах, рисунках. А также удается </w:t>
      </w:r>
      <w:r w:rsidRPr="008067E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добиваться тесного сотрудничества и взаимопонимания с родителями, как полноправными участниками всех мероприятий, проводимых в ДОУ.</w:t>
      </w:r>
    </w:p>
    <w:p w14:paraId="5386F3E0" w14:textId="6EC0C074" w:rsidR="007E3C3D" w:rsidRPr="008067E0" w:rsidRDefault="007E3C3D" w:rsidP="007E3C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по другим рубрикам («Животный мир жарких стран», «Подводный мир», «Животный мир под облаками» и т.д.) в рамках реализации данного проекта продолжается.</w:t>
      </w:r>
    </w:p>
    <w:p w14:paraId="6BF95FB6" w14:textId="77777777" w:rsidR="008067E0" w:rsidRPr="003B4005" w:rsidRDefault="008067E0" w:rsidP="008067E0">
      <w:pPr>
        <w:shd w:val="clear" w:color="auto" w:fill="FFFFFF"/>
        <w:spacing w:before="30" w:after="30"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9EBA3FF" w14:textId="1FFF483A" w:rsidR="003B4005" w:rsidRDefault="003B4005" w:rsidP="005E796A">
      <w:pPr>
        <w:shd w:val="clear" w:color="auto" w:fill="FFFFFF"/>
        <w:spacing w:before="30" w:after="3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AEA8A8" w14:textId="7F5165EB" w:rsidR="00A62A01" w:rsidRDefault="00A62A01" w:rsidP="007F6C4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u w:val="single"/>
          <w:lang w:eastAsia="ru-RU"/>
        </w:rPr>
      </w:pPr>
    </w:p>
    <w:p w14:paraId="1BBFF729" w14:textId="2E79ABE0" w:rsidR="00290EC9" w:rsidRDefault="00290EC9" w:rsidP="007F6C4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u w:val="single"/>
          <w:lang w:eastAsia="ru-RU"/>
        </w:rPr>
      </w:pPr>
    </w:p>
    <w:p w14:paraId="0CC36AE6" w14:textId="77777777" w:rsidR="00290EC9" w:rsidRPr="001050D7" w:rsidRDefault="00290EC9" w:rsidP="007F6C4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u w:val="single"/>
          <w:lang w:eastAsia="ru-RU"/>
        </w:rPr>
      </w:pPr>
    </w:p>
    <w:p w14:paraId="089A0455" w14:textId="444497C9" w:rsidR="007F6C4E" w:rsidRPr="007F6C4E" w:rsidRDefault="007F6C4E" w:rsidP="007F6C4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14:paraId="4580F5D2" w14:textId="77777777" w:rsidR="004301BF" w:rsidRDefault="004301BF" w:rsidP="004301BF"/>
    <w:p w14:paraId="6DF1787B" w14:textId="77777777" w:rsidR="00F04FC7" w:rsidRDefault="00F04FC7"/>
    <w:sectPr w:rsidR="00F0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37D6"/>
    <w:multiLevelType w:val="hybridMultilevel"/>
    <w:tmpl w:val="9558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713A"/>
    <w:multiLevelType w:val="hybridMultilevel"/>
    <w:tmpl w:val="FAC61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474B"/>
    <w:multiLevelType w:val="hybridMultilevel"/>
    <w:tmpl w:val="75E8C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16E6F"/>
    <w:multiLevelType w:val="hybridMultilevel"/>
    <w:tmpl w:val="E9A26B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E1461C"/>
    <w:multiLevelType w:val="multilevel"/>
    <w:tmpl w:val="CC14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0E0D00"/>
    <w:multiLevelType w:val="multilevel"/>
    <w:tmpl w:val="2B12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7619D6"/>
    <w:multiLevelType w:val="hybridMultilevel"/>
    <w:tmpl w:val="B88C4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20428"/>
    <w:multiLevelType w:val="hybridMultilevel"/>
    <w:tmpl w:val="503EF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046A6"/>
    <w:multiLevelType w:val="hybridMultilevel"/>
    <w:tmpl w:val="1E807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22155"/>
    <w:multiLevelType w:val="multilevel"/>
    <w:tmpl w:val="FF1E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F4"/>
    <w:rsid w:val="00024947"/>
    <w:rsid w:val="00025FE4"/>
    <w:rsid w:val="00034B77"/>
    <w:rsid w:val="000D1E1A"/>
    <w:rsid w:val="001050D7"/>
    <w:rsid w:val="00145B7D"/>
    <w:rsid w:val="001A215B"/>
    <w:rsid w:val="002445FF"/>
    <w:rsid w:val="00290EC9"/>
    <w:rsid w:val="002B7162"/>
    <w:rsid w:val="003112E9"/>
    <w:rsid w:val="00381B61"/>
    <w:rsid w:val="003A4461"/>
    <w:rsid w:val="003B4005"/>
    <w:rsid w:val="004301BF"/>
    <w:rsid w:val="004F3984"/>
    <w:rsid w:val="00502F6F"/>
    <w:rsid w:val="0050741E"/>
    <w:rsid w:val="005E796A"/>
    <w:rsid w:val="006C4FDD"/>
    <w:rsid w:val="007108EA"/>
    <w:rsid w:val="007E3C3D"/>
    <w:rsid w:val="007F6C4E"/>
    <w:rsid w:val="008067E0"/>
    <w:rsid w:val="00885711"/>
    <w:rsid w:val="008B488D"/>
    <w:rsid w:val="00901DD1"/>
    <w:rsid w:val="00927A0D"/>
    <w:rsid w:val="009761F5"/>
    <w:rsid w:val="009D7895"/>
    <w:rsid w:val="00A62A01"/>
    <w:rsid w:val="00A73BF4"/>
    <w:rsid w:val="00B331B7"/>
    <w:rsid w:val="00C5412E"/>
    <w:rsid w:val="00D92991"/>
    <w:rsid w:val="00E20D7F"/>
    <w:rsid w:val="00F04FC7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12F1"/>
  <w15:chartTrackingRefBased/>
  <w15:docId w15:val="{D9142395-5637-40B0-B545-22D82A26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1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301BF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A62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CE3E7-2A82-4DDE-AF2B-AAB6E38E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Детский Сад №2</cp:lastModifiedBy>
  <cp:revision>6</cp:revision>
  <dcterms:created xsi:type="dcterms:W3CDTF">2021-04-09T05:25:00Z</dcterms:created>
  <dcterms:modified xsi:type="dcterms:W3CDTF">2021-04-12T07:01:00Z</dcterms:modified>
</cp:coreProperties>
</file>